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69"/>
        <w:tblW w:w="10456" w:type="dxa"/>
        <w:tblLook w:val="04A0"/>
      </w:tblPr>
      <w:tblGrid>
        <w:gridCol w:w="9997"/>
        <w:gridCol w:w="459"/>
      </w:tblGrid>
      <w:tr w:rsidR="003D15E3" w:rsidRPr="009035DF" w:rsidTr="003D15E3">
        <w:tc>
          <w:tcPr>
            <w:tcW w:w="5495" w:type="dxa"/>
            <w:hideMark/>
          </w:tcPr>
          <w:tbl>
            <w:tblPr>
              <w:tblpPr w:leftFromText="180" w:rightFromText="180" w:vertAnchor="text" w:horzAnchor="margin" w:tblpXSpec="right" w:tblpY="84"/>
              <w:tblOverlap w:val="never"/>
              <w:tblW w:w="9781" w:type="dxa"/>
              <w:tblLook w:val="04A0"/>
            </w:tblPr>
            <w:tblGrid>
              <w:gridCol w:w="5103"/>
              <w:gridCol w:w="4678"/>
            </w:tblGrid>
            <w:tr w:rsidR="00CE048A" w:rsidRPr="009035DF" w:rsidTr="00CE048A">
              <w:tc>
                <w:tcPr>
                  <w:tcW w:w="5103" w:type="dxa"/>
                  <w:hideMark/>
                </w:tcPr>
                <w:p w:rsidR="00CE048A" w:rsidRPr="009035DF" w:rsidRDefault="00CE048A" w:rsidP="00CE0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Принято 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 СОШ № 1 ЗАТО Озерный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E048A" w:rsidRPr="009035DF" w:rsidRDefault="00CE048A" w:rsidP="00CE04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(Протокол </w:t>
                  </w:r>
                  <w:r w:rsidR="009035DF"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1</w:t>
                  </w:r>
                </w:p>
                <w:p w:rsidR="00CE048A" w:rsidRPr="009035DF" w:rsidRDefault="009035DF" w:rsidP="00903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0D22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.08. 2020</w:t>
                  </w:r>
                  <w:r w:rsidR="00CE048A"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.)</w:t>
                  </w:r>
                </w:p>
              </w:tc>
              <w:tc>
                <w:tcPr>
                  <w:tcW w:w="4678" w:type="dxa"/>
                </w:tcPr>
                <w:p w:rsidR="00CE048A" w:rsidRPr="009035DF" w:rsidRDefault="00CE048A" w:rsidP="00CE048A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МБОУ  СОШ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 1 ЗАТО Озерный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________________Н.П.Сташкова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9035DF" w:rsidRPr="009035DF" w:rsidRDefault="00CE048A" w:rsidP="009035DF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  <w:r w:rsidR="009035DF"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0D22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169/1</w:t>
                  </w:r>
                </w:p>
                <w:p w:rsidR="00CE048A" w:rsidRPr="009035DF" w:rsidRDefault="00CE048A" w:rsidP="00CE048A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«  </w:t>
                  </w:r>
                  <w:r w:rsidR="000D22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28</w:t>
                  </w: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» </w:t>
                  </w: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августа </w:t>
                  </w:r>
                  <w:r w:rsidR="009035DF"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</w:t>
                  </w:r>
                  <w:r w:rsidRPr="009035D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 </w:t>
                  </w:r>
                </w:p>
                <w:p w:rsidR="00CE048A" w:rsidRPr="009035DF" w:rsidRDefault="00CE048A" w:rsidP="009035DF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15E3" w:rsidRPr="009035DF" w:rsidRDefault="003D15E3" w:rsidP="007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D15E3" w:rsidRPr="009035DF" w:rsidRDefault="003D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0D22CA" w:rsidRDefault="003D15E3" w:rsidP="003D15E3">
      <w:pPr>
        <w:pStyle w:val="a4"/>
        <w:ind w:left="0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5"/>
        <w:spacing w:after="0"/>
        <w:ind w:left="0"/>
        <w:outlineLvl w:val="0"/>
        <w:rPr>
          <w:sz w:val="28"/>
          <w:szCs w:val="28"/>
        </w:rPr>
      </w:pPr>
    </w:p>
    <w:p w:rsidR="003D15E3" w:rsidRPr="009035DF" w:rsidRDefault="003D15E3" w:rsidP="003D15E3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CE048A" w:rsidRPr="009035DF" w:rsidRDefault="00CE048A" w:rsidP="00CE048A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 план</w:t>
      </w:r>
    </w:p>
    <w:p w:rsidR="00CE048A" w:rsidRPr="009035DF" w:rsidRDefault="00CE048A" w:rsidP="00CE048A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с умственной отсталостью (интеллектуальными нарушениями), тяжелыми и множественными нарушениями развития </w:t>
      </w:r>
    </w:p>
    <w:p w:rsidR="00CE048A" w:rsidRPr="009035DF" w:rsidRDefault="00CE048A" w:rsidP="00CE048A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– средней общеобразовательной школы № 1 ЗАТО Озерный Тверской области</w:t>
      </w:r>
    </w:p>
    <w:p w:rsidR="00CE048A" w:rsidRPr="009035DF" w:rsidRDefault="00CE048A" w:rsidP="00CE048A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035DF" w:rsidRPr="0090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2020-2021</w:t>
      </w:r>
      <w:r w:rsidRPr="0090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3D15E3">
      <w:pPr>
        <w:pStyle w:val="a4"/>
        <w:rPr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CA" w:rsidRDefault="000D22CA" w:rsidP="00CE0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2CA" w:rsidRDefault="000D22CA" w:rsidP="00CE0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48A" w:rsidRPr="009035DF" w:rsidRDefault="00CE048A" w:rsidP="00CE0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к учебному плану</w:t>
      </w:r>
    </w:p>
    <w:p w:rsidR="00CE048A" w:rsidRPr="009035DF" w:rsidRDefault="00CE048A" w:rsidP="00CE04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обучающихся </w:t>
      </w:r>
      <w:r w:rsidRPr="0090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умственной отсталостью (интеллектуальными нарушениями), тяжелыми и множественными нарушениями развития</w:t>
      </w:r>
    </w:p>
    <w:p w:rsidR="00CE048A" w:rsidRPr="009035DF" w:rsidRDefault="00CE048A" w:rsidP="00CE048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048A" w:rsidRPr="009035DF" w:rsidRDefault="00CE048A" w:rsidP="00CE048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  <w:r w:rsidR="009035DF" w:rsidRPr="009035DF">
        <w:rPr>
          <w:rFonts w:ascii="Times New Roman" w:hAnsi="Times New Roman" w:cs="Times New Roman"/>
          <w:color w:val="000000"/>
          <w:sz w:val="28"/>
          <w:szCs w:val="28"/>
        </w:rPr>
        <w:t xml:space="preserve"> АООП для</w:t>
      </w:r>
      <w:r w:rsidRPr="009035D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умственной отсталостью (интеллектуальными нарушениями), тяжелыми и множественными нарушениями развития</w:t>
      </w:r>
      <w:r w:rsidR="00E36A89" w:rsidRPr="009035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введение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CE048A" w:rsidRPr="009035DF" w:rsidRDefault="00CE048A" w:rsidP="00CE048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>Учебный план формируются в соответствии с:</w:t>
      </w:r>
    </w:p>
    <w:p w:rsidR="00CE048A" w:rsidRPr="009035DF" w:rsidRDefault="00CE048A" w:rsidP="00CE048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273-Ф3 «Об образовании в Российской Федерации»;</w:t>
      </w:r>
    </w:p>
    <w:p w:rsidR="00CE048A" w:rsidRPr="009035DF" w:rsidRDefault="00CE048A" w:rsidP="00CE048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- ФГОС обучающихся с интеллектуальными нарушениями);</w:t>
      </w:r>
    </w:p>
    <w:p w:rsidR="00CE048A" w:rsidRPr="009035DF" w:rsidRDefault="00CE048A" w:rsidP="00CE048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CE048A" w:rsidRPr="009035DF" w:rsidRDefault="00CE048A" w:rsidP="00CE048A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ОВЗ», утвержденных постановлением </w:t>
      </w:r>
      <w:r w:rsidRPr="0090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Главного государственного санитарного врача Российской Федерации от 10.07.2015 № 26 (далее - СанПиН 2.4.2.3286-15).</w:t>
      </w:r>
    </w:p>
    <w:p w:rsidR="00E36A89" w:rsidRPr="009035DF" w:rsidRDefault="00E36A89" w:rsidP="00E36A8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>Специальная индивидуальная программа развития (СИПР), разрабатываемая на основе АООП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объем нагрузки, включенной в ИУП, не может превышать объем, предусмотренный учебным планом АООП.</w:t>
      </w:r>
    </w:p>
    <w:p w:rsidR="00CE048A" w:rsidRPr="009035DF" w:rsidRDefault="00CE048A" w:rsidP="00E36A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D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Нормативный срок освоения образовательных программ общего образования начального уровня может быть увеличен по рекомендации медицинской или психолого - медико - </w:t>
      </w:r>
      <w:r w:rsidR="00E36A89" w:rsidRPr="009035DF">
        <w:rPr>
          <w:rFonts w:ascii="Times New Roman" w:hAnsi="Times New Roman" w:cs="Times New Roman"/>
          <w:color w:val="000000"/>
          <w:sz w:val="28"/>
          <w:szCs w:val="28"/>
        </w:rPr>
        <w:t>педагогической комиссии.</w:t>
      </w:r>
    </w:p>
    <w:p w:rsidR="00E36A89" w:rsidRPr="009035DF" w:rsidRDefault="00E36A89" w:rsidP="00E36A8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48A" w:rsidRPr="009035DF" w:rsidRDefault="00CE048A" w:rsidP="00CE048A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E36A89" w:rsidRPr="009035DF" w:rsidRDefault="00E36A89" w:rsidP="00E36A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t>Учебный план организации включает две части:</w:t>
      </w:r>
    </w:p>
    <w:p w:rsidR="00E36A89" w:rsidRPr="009035DF" w:rsidRDefault="00E36A89" w:rsidP="00E36A8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t>Обязательная часть включает:</w:t>
      </w:r>
    </w:p>
    <w:p w:rsidR="00E36A89" w:rsidRPr="009035DF" w:rsidRDefault="00E36A89" w:rsidP="00E36A8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t>6 образовательных областей, представленных</w:t>
      </w:r>
      <w:r w:rsidR="00D7272D" w:rsidRPr="009035DF">
        <w:rPr>
          <w:rFonts w:ascii="Times New Roman" w:hAnsi="Times New Roman" w:cs="Times New Roman"/>
          <w:sz w:val="28"/>
          <w:szCs w:val="28"/>
        </w:rPr>
        <w:t xml:space="preserve"> десятью</w:t>
      </w:r>
      <w:r w:rsidRPr="009035DF">
        <w:rPr>
          <w:rFonts w:ascii="Times New Roman" w:hAnsi="Times New Roman" w:cs="Times New Roman"/>
          <w:sz w:val="28"/>
          <w:szCs w:val="28"/>
        </w:rPr>
        <w:t xml:space="preserve"> основными учебными предметами;</w:t>
      </w:r>
    </w:p>
    <w:p w:rsidR="00E36A89" w:rsidRPr="009035DF" w:rsidRDefault="00E36A89" w:rsidP="00E36A89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включает:</w:t>
      </w:r>
    </w:p>
    <w:p w:rsidR="00F87FF4" w:rsidRPr="009035DF" w:rsidRDefault="00F87FF4" w:rsidP="00F87FF4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t>коррекционно-развивающие занятия, проводимые учителем-логопедом, педагогом-психологом.</w:t>
      </w:r>
    </w:p>
    <w:p w:rsidR="00F87FF4" w:rsidRPr="009035DF" w:rsidRDefault="00F87FF4" w:rsidP="00F87FF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9035DF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Pr="009035DF"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F87FF4" w:rsidRPr="009035DF" w:rsidRDefault="00F87FF4" w:rsidP="00F87FF4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 w:rsidRPr="009035DF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</w:t>
      </w:r>
      <w:r w:rsidRPr="009035D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 обучающихся с умственной отсталостью (интеллектуальными нарушениями):</w:t>
      </w:r>
    </w:p>
    <w:p w:rsidR="00F87FF4" w:rsidRPr="009035DF" w:rsidRDefault="00F87FF4" w:rsidP="00F87FF4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035DF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F87FF4" w:rsidRPr="009035DF" w:rsidRDefault="00F87FF4" w:rsidP="00F87FF4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035DF"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F87FF4" w:rsidRPr="009035DF" w:rsidRDefault="00F87FF4" w:rsidP="00F87FF4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5DF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F87FF4" w:rsidRPr="009035DF" w:rsidRDefault="00F87FF4" w:rsidP="00F87F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035DF">
        <w:rPr>
          <w:rFonts w:ascii="Times New Roman" w:hAnsi="Times New Roman" w:cs="Times New Roman"/>
          <w:b/>
          <w:sz w:val="28"/>
          <w:szCs w:val="28"/>
        </w:rPr>
        <w:t>коррекционно-развивающей области</w:t>
      </w:r>
      <w:r w:rsidRPr="009035DF">
        <w:rPr>
          <w:rFonts w:ascii="Times New Roman" w:hAnsi="Times New Roman" w:cs="Times New Roman"/>
          <w:sz w:val="28"/>
          <w:szCs w:val="28"/>
        </w:rPr>
        <w:t xml:space="preserve"> учебного плана представлено коррекционными занятиями (логопедическими и психокоррекционными) и ЛФК в младших классах. Всего на коррекционно-развивающую область отводится 2 часов в неделю. 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 w:rsidRPr="009035DF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9035DF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</w:t>
      </w:r>
    </w:p>
    <w:p w:rsidR="00A74F11" w:rsidRPr="009035DF" w:rsidRDefault="00A74F11" w:rsidP="00A74F11">
      <w:pPr>
        <w:pStyle w:val="a3"/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 xml:space="preserve">При организации образования на основе СИПР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объём учебной нагрузки распределится на предметные области. Для детей, особые образовательные потребности которых  </w:t>
      </w:r>
      <w:r w:rsidRPr="009035DF">
        <w:rPr>
          <w:rFonts w:ascii="Times New Roman" w:hAnsi="Times New Roman"/>
          <w:sz w:val="28"/>
          <w:szCs w:val="28"/>
        </w:rPr>
        <w:lastRenderedPageBreak/>
        <w:t>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(в соответствии с п. 2.6. приложения соответствующего ФГОС)</w:t>
      </w:r>
      <w:proofErr w:type="gramStart"/>
      <w:r w:rsidRPr="009035DF">
        <w:rPr>
          <w:rFonts w:ascii="Times New Roman" w:hAnsi="Times New Roman"/>
          <w:sz w:val="28"/>
          <w:szCs w:val="28"/>
        </w:rPr>
        <w:t>.Н</w:t>
      </w:r>
      <w:proofErr w:type="gramEnd"/>
      <w:r w:rsidRPr="009035DF">
        <w:rPr>
          <w:rFonts w:ascii="Times New Roman" w:hAnsi="Times New Roman"/>
          <w:sz w:val="28"/>
          <w:szCs w:val="28"/>
        </w:rPr>
        <w:t xml:space="preserve">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 </w:t>
      </w:r>
    </w:p>
    <w:p w:rsidR="00A74F11" w:rsidRPr="009035DF" w:rsidRDefault="00A74F11" w:rsidP="00A74F11">
      <w:pPr>
        <w:pStyle w:val="a3"/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 xml:space="preserve">Продолжительность учебного года составляет 33 недели для обучающихся в возрасте 7 лет (в </w:t>
      </w:r>
      <w:r w:rsidRPr="009035DF">
        <w:rPr>
          <w:rFonts w:ascii="Times New Roman" w:hAnsi="Times New Roman"/>
          <w:spacing w:val="2"/>
          <w:sz w:val="28"/>
          <w:szCs w:val="28"/>
        </w:rPr>
        <w:t>1 дополнительном классе</w:t>
      </w:r>
      <w:r w:rsidRPr="009035DF">
        <w:rPr>
          <w:rFonts w:ascii="Times New Roman" w:hAnsi="Times New Roman"/>
          <w:sz w:val="28"/>
          <w:szCs w:val="28"/>
        </w:rPr>
        <w:t>) и 34 недели для обучающихся остальных классов</w:t>
      </w:r>
    </w:p>
    <w:p w:rsidR="00A74F11" w:rsidRPr="009035DF" w:rsidRDefault="00A74F11" w:rsidP="00F87FF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FF4" w:rsidRPr="009035DF" w:rsidRDefault="00F87FF4" w:rsidP="00F87FF4">
      <w:pPr>
        <w:pStyle w:val="a9"/>
        <w:spacing w:line="360" w:lineRule="auto"/>
        <w:ind w:left="454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6A89" w:rsidRPr="009035DF" w:rsidRDefault="00E36A89" w:rsidP="00E36A89">
      <w:pPr>
        <w:pStyle w:val="a7"/>
        <w:spacing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36A89" w:rsidRPr="009035DF" w:rsidRDefault="00E36A89" w:rsidP="00E36A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A89" w:rsidRPr="009035DF" w:rsidRDefault="00E36A89" w:rsidP="00E36A8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E3" w:rsidRPr="009035DF" w:rsidRDefault="003D15E3" w:rsidP="00C83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F4" w:rsidRPr="009035DF" w:rsidRDefault="00F87FF4">
      <w:pPr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72D" w:rsidRPr="009035DF" w:rsidRDefault="00205749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lastRenderedPageBreak/>
        <w:t>Недельный у</w:t>
      </w:r>
      <w:r w:rsidR="00D7272D" w:rsidRPr="009035DF"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Pr="009035DF">
        <w:rPr>
          <w:rFonts w:ascii="Times New Roman" w:hAnsi="Times New Roman" w:cs="Times New Roman"/>
          <w:b/>
          <w:sz w:val="28"/>
          <w:szCs w:val="28"/>
        </w:rPr>
        <w:t xml:space="preserve"> АООП для обучающихся с умственной отсталостью (интеллектуальными нарушениями)</w:t>
      </w:r>
    </w:p>
    <w:p w:rsidR="00D7272D" w:rsidRPr="009035DF" w:rsidRDefault="00205749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t>с</w:t>
      </w:r>
      <w:r w:rsidR="00D7272D" w:rsidRPr="009035DF">
        <w:rPr>
          <w:rFonts w:ascii="Times New Roman" w:hAnsi="Times New Roman" w:cs="Times New Roman"/>
          <w:b/>
          <w:sz w:val="28"/>
          <w:szCs w:val="28"/>
        </w:rPr>
        <w:t xml:space="preserve">пециального коррекционного образования </w:t>
      </w:r>
    </w:p>
    <w:p w:rsidR="00D7272D" w:rsidRPr="009035DF" w:rsidRDefault="00D7272D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t xml:space="preserve"> СИПР</w:t>
      </w:r>
      <w:r w:rsidR="00205749" w:rsidRPr="009035DF">
        <w:rPr>
          <w:rFonts w:ascii="Times New Roman" w:hAnsi="Times New Roman" w:cs="Times New Roman"/>
          <w:b/>
          <w:sz w:val="28"/>
          <w:szCs w:val="28"/>
        </w:rPr>
        <w:t xml:space="preserve"> 1 (дополнительный) – 4 классы</w:t>
      </w:r>
    </w:p>
    <w:p w:rsidR="00D7272D" w:rsidRPr="009035DF" w:rsidRDefault="00D7272D" w:rsidP="00D727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832"/>
        <w:gridCol w:w="996"/>
        <w:gridCol w:w="991"/>
        <w:gridCol w:w="995"/>
        <w:gridCol w:w="1131"/>
        <w:gridCol w:w="851"/>
        <w:gridCol w:w="142"/>
        <w:gridCol w:w="992"/>
      </w:tblGrid>
      <w:tr w:rsidR="00D7272D" w:rsidRPr="009035DF" w:rsidTr="00A74F11">
        <w:trPr>
          <w:trHeight w:val="33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</w:rPr>
            </w:pP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035DF">
              <w:rPr>
                <w:rFonts w:ascii="Times New Roman" w:hAnsi="Times New Roman"/>
                <w:b/>
                <w:lang w:val="en-US"/>
              </w:rPr>
              <w:t>Предметные</w:t>
            </w:r>
            <w:proofErr w:type="spellEnd"/>
            <w:r w:rsidRPr="009035DF">
              <w:rPr>
                <w:rFonts w:ascii="Times New Roman" w:hAnsi="Times New Roman"/>
                <w:b/>
              </w:rPr>
              <w:t xml:space="preserve"> области</w:t>
            </w: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</w:rPr>
            </w:pPr>
          </w:p>
          <w:p w:rsidR="00D7272D" w:rsidRPr="009035DF" w:rsidRDefault="00D7272D" w:rsidP="00F87FF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 xml:space="preserve">Классы </w:t>
            </w: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 xml:space="preserve">Учебные </w:t>
            </w: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4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Всего</w:t>
            </w:r>
          </w:p>
        </w:tc>
      </w:tr>
      <w:tr w:rsidR="00D7272D" w:rsidRPr="009035DF" w:rsidTr="00A74F11">
        <w:trPr>
          <w:trHeight w:val="517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  <w:lang w:val="en-US"/>
              </w:rPr>
              <w:t>I</w:t>
            </w:r>
            <w:r w:rsidRPr="009035DF">
              <w:rPr>
                <w:rFonts w:ascii="Times New Roman" w:hAnsi="Times New Roman"/>
                <w:b/>
              </w:rPr>
              <w:t xml:space="preserve"> доп.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 xml:space="preserve">I </w:t>
            </w:r>
          </w:p>
        </w:tc>
        <w:tc>
          <w:tcPr>
            <w:tcW w:w="995" w:type="dxa"/>
            <w:tcBorders>
              <w:top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131" w:type="dxa"/>
            <w:tcBorders>
              <w:top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</w:p>
        </w:tc>
      </w:tr>
      <w:tr w:rsidR="00D7272D" w:rsidRPr="009035DF" w:rsidTr="00A74F11">
        <w:tc>
          <w:tcPr>
            <w:tcW w:w="10916" w:type="dxa"/>
            <w:gridSpan w:val="9"/>
            <w:shd w:val="clear" w:color="auto" w:fill="BFBFBF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035DF">
              <w:rPr>
                <w:rFonts w:ascii="Times New Roman" w:hAnsi="Times New Roman"/>
                <w:i/>
                <w:lang w:val="en-US"/>
              </w:rPr>
              <w:t>I</w:t>
            </w:r>
            <w:r w:rsidRPr="009035DF">
              <w:rPr>
                <w:rFonts w:ascii="Times New Roman" w:hAnsi="Times New Roman"/>
                <w:i/>
              </w:rPr>
              <w:t>. Обязательная часть</w:t>
            </w:r>
          </w:p>
        </w:tc>
      </w:tr>
      <w:tr w:rsidR="00D7272D" w:rsidRPr="009035DF" w:rsidTr="00A74F11">
        <w:trPr>
          <w:trHeight w:val="577"/>
        </w:trPr>
        <w:tc>
          <w:tcPr>
            <w:tcW w:w="1986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1.1 Речь и альтернативная коммуникация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А-8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Вн-5</w:t>
            </w:r>
          </w:p>
        </w:tc>
      </w:tr>
      <w:tr w:rsidR="00D7272D" w:rsidRPr="009035DF" w:rsidTr="00A74F11">
        <w:tc>
          <w:tcPr>
            <w:tcW w:w="1986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2.1.Математические представления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А-4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-6</w:t>
            </w:r>
          </w:p>
        </w:tc>
      </w:tr>
      <w:tr w:rsidR="00D7272D" w:rsidRPr="009035DF" w:rsidTr="00A74F11">
        <w:tc>
          <w:tcPr>
            <w:tcW w:w="1986" w:type="dxa"/>
            <w:vMerge w:val="restart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 Окружающий мир</w:t>
            </w: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3.1 Окружающий природный  мир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2 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 А-0,5</w:t>
            </w: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Вн- 1,5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 А-0,5</w:t>
            </w: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Вн- 1,5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 А-0,5</w:t>
            </w: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Вн- 1,5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 А-0,5</w:t>
            </w:r>
          </w:p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Вн- 1,5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-7,5</w:t>
            </w:r>
          </w:p>
        </w:tc>
      </w:tr>
      <w:tr w:rsidR="00D7272D" w:rsidRPr="009035DF" w:rsidTr="00A74F11">
        <w:trPr>
          <w:trHeight w:val="471"/>
        </w:trPr>
        <w:tc>
          <w:tcPr>
            <w:tcW w:w="1986" w:type="dxa"/>
            <w:vMerge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3.2 Человек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3 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.А-0,5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– 2,5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 .А-0,5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- 2,5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 .А-0,5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- 2,5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2 .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2 .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Вн-7.5</w:t>
            </w:r>
          </w:p>
        </w:tc>
      </w:tr>
      <w:tr w:rsidR="00D7272D" w:rsidRPr="009035DF" w:rsidTr="00A74F11">
        <w:trPr>
          <w:trHeight w:val="423"/>
        </w:trPr>
        <w:tc>
          <w:tcPr>
            <w:tcW w:w="1986" w:type="dxa"/>
            <w:vMerge/>
            <w:vAlign w:val="center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3.3 Домоводство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Вн-1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Вн-1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6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А- 2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-2</w:t>
            </w:r>
          </w:p>
        </w:tc>
      </w:tr>
      <w:tr w:rsidR="00D7272D" w:rsidRPr="009035DF" w:rsidTr="00A74F11">
        <w:trPr>
          <w:trHeight w:val="415"/>
        </w:trPr>
        <w:tc>
          <w:tcPr>
            <w:tcW w:w="1986" w:type="dxa"/>
            <w:vMerge/>
            <w:vAlign w:val="center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3.4. Окружающий социальный мир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0,5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Вн- 0,5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Вн- 0,5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Вн-1,5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Вн-1,5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7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Вн-4,5</w:t>
            </w:r>
          </w:p>
        </w:tc>
      </w:tr>
      <w:tr w:rsidR="00D7272D" w:rsidRPr="009035DF" w:rsidTr="00A74F11">
        <w:trPr>
          <w:trHeight w:val="340"/>
        </w:trPr>
        <w:tc>
          <w:tcPr>
            <w:tcW w:w="1986" w:type="dxa"/>
            <w:vMerge w:val="restart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4. Искусство </w:t>
            </w: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4.1 Музыка и движение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- 1,5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- 1,5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- 1,5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Вн - 1,5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Вн-7,5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272D" w:rsidRPr="009035DF" w:rsidTr="00A74F11">
        <w:trPr>
          <w:trHeight w:val="547"/>
        </w:trPr>
        <w:tc>
          <w:tcPr>
            <w:tcW w:w="1986" w:type="dxa"/>
            <w:vMerge/>
            <w:vAlign w:val="center"/>
            <w:hideMark/>
          </w:tcPr>
          <w:p w:rsidR="00D7272D" w:rsidRPr="009035DF" w:rsidRDefault="00D7272D" w:rsidP="00F87FF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lang w:val="en-US"/>
              </w:rPr>
            </w:pPr>
            <w:r w:rsidRPr="009035DF">
              <w:rPr>
                <w:rFonts w:ascii="Times New Roman" w:hAnsi="Times New Roman"/>
              </w:rPr>
              <w:t>4.2 Изобразительная деятельность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- 2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- 2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- 2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- 2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3.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- 2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 –5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Вн-10</w:t>
            </w:r>
          </w:p>
        </w:tc>
      </w:tr>
      <w:tr w:rsidR="00D7272D" w:rsidRPr="009035DF" w:rsidTr="00A74F11">
        <w:trPr>
          <w:trHeight w:val="725"/>
        </w:trPr>
        <w:tc>
          <w:tcPr>
            <w:tcW w:w="1986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5.1 Адаптивная физкультура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- 1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А-0.5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А-0.5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1,5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 –4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Вн-6</w:t>
            </w:r>
          </w:p>
        </w:tc>
      </w:tr>
      <w:tr w:rsidR="00D7272D" w:rsidRPr="009035DF" w:rsidTr="00A74F11">
        <w:trPr>
          <w:trHeight w:val="337"/>
        </w:trPr>
        <w:tc>
          <w:tcPr>
            <w:tcW w:w="1986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2832" w:type="dxa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6.1 Профильный труд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-</w:t>
            </w:r>
          </w:p>
        </w:tc>
      </w:tr>
      <w:tr w:rsidR="00F87FF4" w:rsidRPr="009035DF" w:rsidTr="00A74F11">
        <w:trPr>
          <w:trHeight w:val="337"/>
        </w:trPr>
        <w:tc>
          <w:tcPr>
            <w:tcW w:w="10916" w:type="dxa"/>
            <w:gridSpan w:val="9"/>
            <w:shd w:val="clear" w:color="auto" w:fill="BFBFBF" w:themeFill="background1" w:themeFillShade="BF"/>
            <w:hideMark/>
          </w:tcPr>
          <w:p w:rsidR="00F87FF4" w:rsidRPr="009035DF" w:rsidRDefault="00F87FF4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  <w:i/>
                <w:lang w:val="en-US"/>
              </w:rPr>
              <w:t>II</w:t>
            </w:r>
            <w:r w:rsidRPr="009035DF">
              <w:rPr>
                <w:rFonts w:ascii="Times New Roman" w:hAnsi="Times New Roman"/>
                <w:i/>
              </w:rPr>
              <w:t>. Часть, формируемая участниками образовательного процесса</w:t>
            </w:r>
          </w:p>
        </w:tc>
      </w:tr>
      <w:tr w:rsidR="00D7272D" w:rsidRPr="009035DF" w:rsidTr="00A74F11">
        <w:trPr>
          <w:trHeight w:val="325"/>
        </w:trPr>
        <w:tc>
          <w:tcPr>
            <w:tcW w:w="4818" w:type="dxa"/>
            <w:gridSpan w:val="2"/>
            <w:hideMark/>
          </w:tcPr>
          <w:p w:rsidR="00E3647C" w:rsidRPr="009035DF" w:rsidRDefault="00D7272D" w:rsidP="00E3647C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 xml:space="preserve">7. </w:t>
            </w:r>
            <w:r w:rsidR="00E3647C" w:rsidRPr="009035DF">
              <w:rPr>
                <w:rFonts w:ascii="Times New Roman" w:hAnsi="Times New Roman"/>
              </w:rPr>
              <w:t>Сенсорное развитие – 0,25/0,25</w:t>
            </w:r>
          </w:p>
          <w:p w:rsidR="00E3647C" w:rsidRPr="009035DF" w:rsidRDefault="00E3647C" w:rsidP="00E3647C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Предметно-практическая деятельность – 0,25/0,25</w:t>
            </w:r>
          </w:p>
          <w:p w:rsidR="00E3647C" w:rsidRPr="009035DF" w:rsidRDefault="00E3647C" w:rsidP="00E3647C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Двигательное развитие – 0,25/0.25</w:t>
            </w:r>
          </w:p>
          <w:p w:rsidR="00D7272D" w:rsidRPr="009035DF" w:rsidRDefault="00E3647C" w:rsidP="00E3647C">
            <w:pPr>
              <w:pStyle w:val="a3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Альтернативная коммуникация – 0,25/0,25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</w:t>
            </w:r>
          </w:p>
        </w:tc>
        <w:tc>
          <w:tcPr>
            <w:tcW w:w="85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2.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А-1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1</w:t>
            </w:r>
          </w:p>
        </w:tc>
        <w:tc>
          <w:tcPr>
            <w:tcW w:w="1134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10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А-5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</w:rPr>
            </w:pPr>
            <w:r w:rsidRPr="009035DF">
              <w:rPr>
                <w:rFonts w:ascii="Times New Roman" w:hAnsi="Times New Roman"/>
              </w:rPr>
              <w:t>Вн – 5</w:t>
            </w:r>
          </w:p>
        </w:tc>
      </w:tr>
      <w:tr w:rsidR="00D7272D" w:rsidRPr="009035DF" w:rsidTr="00A74F11">
        <w:trPr>
          <w:trHeight w:val="416"/>
        </w:trPr>
        <w:tc>
          <w:tcPr>
            <w:tcW w:w="4818" w:type="dxa"/>
            <w:gridSpan w:val="2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9035DF">
              <w:rPr>
                <w:rFonts w:ascii="Times New Roman" w:hAnsi="Times New Roman"/>
                <w:b/>
                <w:iCs/>
              </w:rPr>
              <w:t xml:space="preserve">Итого 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А-8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Вн-12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А-8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Вн-12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А-8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Вн-12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А-8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Вн -14</w:t>
            </w:r>
          </w:p>
        </w:tc>
        <w:tc>
          <w:tcPr>
            <w:tcW w:w="85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22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А-8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Вн -14</w:t>
            </w:r>
          </w:p>
        </w:tc>
        <w:tc>
          <w:tcPr>
            <w:tcW w:w="1134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104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А-40</w:t>
            </w:r>
          </w:p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Вн -64</w:t>
            </w:r>
          </w:p>
        </w:tc>
      </w:tr>
      <w:tr w:rsidR="00D7272D" w:rsidRPr="009035DF" w:rsidTr="00A74F11">
        <w:trPr>
          <w:trHeight w:val="416"/>
        </w:trPr>
        <w:tc>
          <w:tcPr>
            <w:tcW w:w="4818" w:type="dxa"/>
            <w:gridSpan w:val="2"/>
            <w:hideMark/>
          </w:tcPr>
          <w:p w:rsidR="00D7272D" w:rsidRPr="009035DF" w:rsidRDefault="00D7272D" w:rsidP="00F87FF4">
            <w:pPr>
              <w:pStyle w:val="a3"/>
              <w:rPr>
                <w:rFonts w:ascii="Times New Roman" w:hAnsi="Times New Roman"/>
                <w:b/>
                <w:iCs/>
              </w:rPr>
            </w:pPr>
            <w:r w:rsidRPr="009035DF">
              <w:rPr>
                <w:rFonts w:ascii="Times New Roman" w:hAnsi="Times New Roman"/>
                <w:b/>
                <w:iCs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6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5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4" w:type="dxa"/>
            <w:gridSpan w:val="2"/>
            <w:hideMark/>
          </w:tcPr>
          <w:p w:rsidR="00D7272D" w:rsidRPr="009035DF" w:rsidRDefault="00D7272D" w:rsidP="00F87FF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035DF">
              <w:rPr>
                <w:rFonts w:ascii="Times New Roman" w:hAnsi="Times New Roman"/>
                <w:b/>
              </w:rPr>
              <w:t>104</w:t>
            </w:r>
          </w:p>
        </w:tc>
      </w:tr>
    </w:tbl>
    <w:p w:rsidR="00F87FF4" w:rsidRPr="009035DF" w:rsidRDefault="00F87FF4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F4" w:rsidRPr="009035DF" w:rsidRDefault="00F87FF4">
      <w:pPr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749" w:rsidRPr="009035DF" w:rsidRDefault="00205749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АООП для обучающихся с умственной отсталостью (интеллектуальными нарушениями)</w:t>
      </w:r>
    </w:p>
    <w:p w:rsidR="00205749" w:rsidRPr="009035DF" w:rsidRDefault="00205749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t xml:space="preserve">специального коррекционного образования </w:t>
      </w:r>
    </w:p>
    <w:p w:rsidR="00205749" w:rsidRPr="009035DF" w:rsidRDefault="00205749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DF">
        <w:rPr>
          <w:rFonts w:ascii="Times New Roman" w:hAnsi="Times New Roman" w:cs="Times New Roman"/>
          <w:b/>
          <w:sz w:val="28"/>
          <w:szCs w:val="28"/>
        </w:rPr>
        <w:t xml:space="preserve"> СИПР 5 – 12 классы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993"/>
        <w:gridCol w:w="422"/>
        <w:gridCol w:w="1417"/>
        <w:gridCol w:w="992"/>
        <w:gridCol w:w="711"/>
        <w:gridCol w:w="709"/>
        <w:gridCol w:w="709"/>
        <w:gridCol w:w="709"/>
        <w:gridCol w:w="708"/>
        <w:gridCol w:w="567"/>
        <w:gridCol w:w="709"/>
        <w:gridCol w:w="567"/>
        <w:gridCol w:w="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5749" w:rsidRPr="009035DF" w:rsidTr="00F87FF4">
        <w:trPr>
          <w:gridAfter w:val="9"/>
          <w:wAfter w:w="5103" w:type="dxa"/>
          <w:trHeight w:val="332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Предметные</w:t>
            </w:r>
            <w:proofErr w:type="spellEnd"/>
            <w:r w:rsidRPr="009035DF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2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49" w:rsidRPr="009035DF" w:rsidRDefault="00205749" w:rsidP="00F87FF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 xml:space="preserve">Учебные </w:t>
            </w:r>
          </w:p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5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05749" w:rsidRPr="009035DF" w:rsidTr="00F87FF4">
        <w:trPr>
          <w:gridAfter w:val="9"/>
          <w:wAfter w:w="5103" w:type="dxa"/>
          <w:trHeight w:val="517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05749" w:rsidRPr="009035DF" w:rsidRDefault="00205749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49" w:rsidRPr="009035DF" w:rsidTr="00F87FF4">
        <w:trPr>
          <w:gridAfter w:val="9"/>
          <w:wAfter w:w="5103" w:type="dxa"/>
        </w:trPr>
        <w:tc>
          <w:tcPr>
            <w:tcW w:w="991" w:type="dxa"/>
            <w:shd w:val="clear" w:color="auto" w:fill="BFBFBF"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gridSpan w:val="2"/>
            <w:shd w:val="clear" w:color="auto" w:fill="BFBFBF"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BFBFBF"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35" w:type="dxa"/>
            <w:gridSpan w:val="10"/>
            <w:shd w:val="clear" w:color="auto" w:fill="BFBFBF"/>
            <w:hideMark/>
          </w:tcPr>
          <w:p w:rsidR="00205749" w:rsidRPr="009035DF" w:rsidRDefault="00205749" w:rsidP="00F87F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35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9035DF">
              <w:rPr>
                <w:rFonts w:ascii="Times New Roman" w:hAnsi="Times New Roman"/>
                <w:i/>
                <w:sz w:val="28"/>
                <w:szCs w:val="28"/>
              </w:rPr>
              <w:t>. Обязательная часть</w:t>
            </w:r>
          </w:p>
        </w:tc>
      </w:tr>
      <w:tr w:rsidR="00053FDF" w:rsidRPr="009035DF" w:rsidTr="00F87FF4">
        <w:trPr>
          <w:gridAfter w:val="9"/>
          <w:wAfter w:w="5103" w:type="dxa"/>
          <w:trHeight w:val="577"/>
        </w:trPr>
        <w:tc>
          <w:tcPr>
            <w:tcW w:w="1984" w:type="dxa"/>
            <w:gridSpan w:val="2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1.1 Речь и альтернативная коммуникация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53FDF" w:rsidRPr="009035DF" w:rsidTr="00F87FF4">
        <w:trPr>
          <w:gridAfter w:val="9"/>
          <w:wAfter w:w="5103" w:type="dxa"/>
        </w:trPr>
        <w:tc>
          <w:tcPr>
            <w:tcW w:w="1984" w:type="dxa"/>
            <w:gridSpan w:val="2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2.1.Математические представления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3FDF" w:rsidRPr="009035DF" w:rsidTr="00F87FF4">
        <w:trPr>
          <w:gridAfter w:val="9"/>
          <w:wAfter w:w="5103" w:type="dxa"/>
        </w:trPr>
        <w:tc>
          <w:tcPr>
            <w:tcW w:w="1984" w:type="dxa"/>
            <w:gridSpan w:val="2"/>
            <w:vMerge w:val="restart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3. Окружающий мир</w:t>
            </w: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3.1 Окружающий природный  мир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053FDF" w:rsidRPr="009035DF" w:rsidTr="00F87FF4">
        <w:trPr>
          <w:gridAfter w:val="9"/>
          <w:wAfter w:w="5103" w:type="dxa"/>
          <w:trHeight w:val="471"/>
        </w:trPr>
        <w:tc>
          <w:tcPr>
            <w:tcW w:w="1984" w:type="dxa"/>
            <w:gridSpan w:val="2"/>
            <w:vMerge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3.2 Человек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3FDF" w:rsidRPr="009035DF" w:rsidTr="00F87FF4">
        <w:trPr>
          <w:gridAfter w:val="9"/>
          <w:wAfter w:w="5103" w:type="dxa"/>
          <w:trHeight w:val="423"/>
        </w:trPr>
        <w:tc>
          <w:tcPr>
            <w:tcW w:w="1984" w:type="dxa"/>
            <w:gridSpan w:val="2"/>
            <w:vMerge/>
            <w:vAlign w:val="center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3.3 Домоводство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53FDF" w:rsidRPr="009035DF" w:rsidTr="00F87FF4">
        <w:trPr>
          <w:gridAfter w:val="9"/>
          <w:wAfter w:w="5103" w:type="dxa"/>
          <w:trHeight w:val="415"/>
        </w:trPr>
        <w:tc>
          <w:tcPr>
            <w:tcW w:w="1984" w:type="dxa"/>
            <w:gridSpan w:val="2"/>
            <w:vMerge/>
            <w:vAlign w:val="center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3.4. Окружающий социальный мир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53FDF" w:rsidRPr="009035DF" w:rsidTr="00F87FF4">
        <w:trPr>
          <w:gridAfter w:val="9"/>
          <w:wAfter w:w="5103" w:type="dxa"/>
          <w:trHeight w:val="340"/>
        </w:trPr>
        <w:tc>
          <w:tcPr>
            <w:tcW w:w="1984" w:type="dxa"/>
            <w:gridSpan w:val="2"/>
            <w:vMerge w:val="restart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 xml:space="preserve">4. Искусство </w:t>
            </w: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4.1 Музыка и движение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3FDF" w:rsidRPr="009035DF" w:rsidTr="00F87FF4">
        <w:trPr>
          <w:gridAfter w:val="9"/>
          <w:wAfter w:w="5103" w:type="dxa"/>
          <w:trHeight w:val="547"/>
        </w:trPr>
        <w:tc>
          <w:tcPr>
            <w:tcW w:w="1984" w:type="dxa"/>
            <w:gridSpan w:val="2"/>
            <w:vMerge/>
            <w:vAlign w:val="center"/>
            <w:hideMark/>
          </w:tcPr>
          <w:p w:rsidR="00053FDF" w:rsidRPr="009035DF" w:rsidRDefault="00053FDF" w:rsidP="00F87F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4.2 Изобразительная деятельность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53FDF" w:rsidRPr="009035DF" w:rsidTr="00F87FF4">
        <w:trPr>
          <w:gridAfter w:val="9"/>
          <w:wAfter w:w="5103" w:type="dxa"/>
          <w:trHeight w:val="725"/>
        </w:trPr>
        <w:tc>
          <w:tcPr>
            <w:tcW w:w="1984" w:type="dxa"/>
            <w:gridSpan w:val="2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5.1 Адаптивная физкультура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53FDF" w:rsidRPr="009035DF" w:rsidTr="00F87FF4">
        <w:trPr>
          <w:gridAfter w:val="9"/>
          <w:wAfter w:w="5103" w:type="dxa"/>
          <w:trHeight w:val="337"/>
        </w:trPr>
        <w:tc>
          <w:tcPr>
            <w:tcW w:w="1984" w:type="dxa"/>
            <w:gridSpan w:val="2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2831" w:type="dxa"/>
            <w:gridSpan w:val="3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FDF" w:rsidRPr="009035DF" w:rsidTr="00F87FF4">
        <w:trPr>
          <w:trHeight w:val="337"/>
        </w:trPr>
        <w:tc>
          <w:tcPr>
            <w:tcW w:w="11058" w:type="dxa"/>
            <w:gridSpan w:val="14"/>
            <w:shd w:val="clear" w:color="auto" w:fill="BFBFBF" w:themeFill="background1" w:themeFillShade="BF"/>
            <w:hideMark/>
          </w:tcPr>
          <w:p w:rsidR="00053FDF" w:rsidRPr="009035DF" w:rsidRDefault="00053FDF" w:rsidP="00F87F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II</w:t>
            </w:r>
            <w:r w:rsidRPr="009035DF">
              <w:rPr>
                <w:rFonts w:ascii="Times New Roman" w:hAnsi="Times New Roman"/>
                <w:i/>
                <w:sz w:val="28"/>
                <w:szCs w:val="28"/>
              </w:rPr>
              <w:t>. Часть, формируемая участниками образовательного процесса</w:t>
            </w:r>
          </w:p>
        </w:tc>
        <w:tc>
          <w:tcPr>
            <w:tcW w:w="567" w:type="dxa"/>
          </w:tcPr>
          <w:p w:rsidR="00053FDF" w:rsidRPr="009035DF" w:rsidRDefault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FDF" w:rsidRPr="009035DF" w:rsidRDefault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FDF" w:rsidRPr="009035DF" w:rsidRDefault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FDF" w:rsidRPr="009035DF" w:rsidRDefault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FDF" w:rsidRPr="009035DF" w:rsidRDefault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FDF" w:rsidRPr="009035DF" w:rsidRDefault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3FDF" w:rsidRPr="009035DF" w:rsidRDefault="00053FDF" w:rsidP="00F87F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F87F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F87F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053FDF" w:rsidRPr="009035DF" w:rsidTr="00F87FF4">
        <w:trPr>
          <w:gridAfter w:val="9"/>
          <w:wAfter w:w="5103" w:type="dxa"/>
          <w:trHeight w:val="325"/>
        </w:trPr>
        <w:tc>
          <w:tcPr>
            <w:tcW w:w="4815" w:type="dxa"/>
            <w:gridSpan w:val="5"/>
            <w:hideMark/>
          </w:tcPr>
          <w:p w:rsidR="002C4B95" w:rsidRPr="009035DF" w:rsidRDefault="00053FDF" w:rsidP="002C4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2C4B95" w:rsidRPr="009035DF">
              <w:rPr>
                <w:rFonts w:ascii="Times New Roman" w:hAnsi="Times New Roman"/>
                <w:sz w:val="28"/>
                <w:szCs w:val="28"/>
              </w:rPr>
              <w:t>Сенсорное развитие – 0,25/0,25</w:t>
            </w:r>
          </w:p>
          <w:p w:rsidR="002C4B95" w:rsidRPr="009035DF" w:rsidRDefault="002C4B95" w:rsidP="002C4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Предметно-практическая деятельность – 0,5/0,5</w:t>
            </w:r>
          </w:p>
          <w:p w:rsidR="002C4B95" w:rsidRPr="009035DF" w:rsidRDefault="002C4B95" w:rsidP="002C4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Двигательное развитие – 0,25/0.25</w:t>
            </w:r>
          </w:p>
          <w:p w:rsidR="00053FDF" w:rsidRPr="009035DF" w:rsidRDefault="002C4B95" w:rsidP="002C4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Альтернативная коммуникация – 0,5/0,5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35DF">
              <w:rPr>
                <w:rFonts w:ascii="Times New Roman" w:hAnsi="Times New Roman"/>
                <w:sz w:val="28"/>
                <w:szCs w:val="28"/>
              </w:rPr>
              <w:t>1</w:t>
            </w:r>
            <w:r w:rsidRPr="009035D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053FDF" w:rsidRPr="009035DF" w:rsidTr="00F87FF4">
        <w:trPr>
          <w:gridAfter w:val="9"/>
          <w:wAfter w:w="5103" w:type="dxa"/>
          <w:trHeight w:val="416"/>
        </w:trPr>
        <w:tc>
          <w:tcPr>
            <w:tcW w:w="4815" w:type="dxa"/>
            <w:gridSpan w:val="5"/>
            <w:hideMark/>
          </w:tcPr>
          <w:p w:rsidR="00053FDF" w:rsidRPr="009035DF" w:rsidRDefault="00053FDF" w:rsidP="00F87FF4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711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4" w:type="dxa"/>
            <w:hideMark/>
          </w:tcPr>
          <w:p w:rsidR="00053FDF" w:rsidRPr="009035DF" w:rsidRDefault="00053FDF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A4C9D" w:rsidRPr="009035DF" w:rsidTr="00F87FF4">
        <w:trPr>
          <w:gridAfter w:val="9"/>
          <w:wAfter w:w="5103" w:type="dxa"/>
          <w:trHeight w:val="416"/>
        </w:trPr>
        <w:tc>
          <w:tcPr>
            <w:tcW w:w="4815" w:type="dxa"/>
            <w:gridSpan w:val="5"/>
            <w:hideMark/>
          </w:tcPr>
          <w:p w:rsidR="00BA4C9D" w:rsidRPr="009035DF" w:rsidRDefault="00BA4C9D" w:rsidP="00F87FF4">
            <w:pPr>
              <w:pStyle w:val="a3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iCs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11" w:type="dxa"/>
            <w:hideMark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hideMark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hideMark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hideMark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8" w:type="dxa"/>
            <w:hideMark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54" w:type="dxa"/>
            <w:hideMark/>
          </w:tcPr>
          <w:p w:rsidR="00BA4C9D" w:rsidRPr="009035DF" w:rsidRDefault="00BA4C9D" w:rsidP="00E364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35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035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205749" w:rsidRPr="009035DF" w:rsidRDefault="00205749" w:rsidP="00205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DF" w:rsidRPr="009035DF" w:rsidRDefault="00053FDF">
      <w:pPr>
        <w:rPr>
          <w:rFonts w:ascii="Times New Roman" w:hAnsi="Times New Roman" w:cs="Times New Roman"/>
          <w:sz w:val="28"/>
          <w:szCs w:val="28"/>
        </w:rPr>
      </w:pPr>
      <w:r w:rsidRPr="009035DF">
        <w:rPr>
          <w:rFonts w:ascii="Times New Roman" w:hAnsi="Times New Roman" w:cs="Times New Roman"/>
          <w:sz w:val="28"/>
          <w:szCs w:val="28"/>
        </w:rPr>
        <w:br w:type="page"/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5DF">
        <w:rPr>
          <w:rFonts w:ascii="Times New Roman" w:hAnsi="Times New Roman"/>
          <w:b/>
          <w:sz w:val="28"/>
          <w:szCs w:val="28"/>
        </w:rPr>
        <w:lastRenderedPageBreak/>
        <w:t>Индивидуальный учебный план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Коррекционного обучения (индивидуальное обучение)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основного  общего специального (коррекционного) образования 8 вида –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7 класс на 2020-2021 учебный год СИПР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35DF">
        <w:rPr>
          <w:rFonts w:ascii="Times New Roman" w:hAnsi="Times New Roman"/>
          <w:b/>
          <w:sz w:val="28"/>
          <w:szCs w:val="28"/>
        </w:rPr>
        <w:t>Гилимшина</w:t>
      </w:r>
      <w:proofErr w:type="spellEnd"/>
      <w:r w:rsidRPr="009035DF">
        <w:rPr>
          <w:rFonts w:ascii="Times New Roman" w:hAnsi="Times New Roman"/>
          <w:b/>
          <w:sz w:val="28"/>
          <w:szCs w:val="28"/>
        </w:rPr>
        <w:t xml:space="preserve"> Руслана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52"/>
        <w:gridCol w:w="1701"/>
        <w:gridCol w:w="3969"/>
      </w:tblGrid>
      <w:tr w:rsidR="009035DF" w:rsidRPr="009035DF" w:rsidTr="0042376A"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I.Предметные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9035DF" w:rsidRPr="009035DF" w:rsidTr="0042376A">
        <w:trPr>
          <w:trHeight w:val="445"/>
        </w:trPr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1) Язык и речевая практика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rPr>
          <w:trHeight w:val="82"/>
        </w:trPr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2) Математика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vMerge w:val="restart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3)  Окружающий мир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Вн-0,5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А-2,5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Вн-2,5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Окружающий со-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циальный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Вн-2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4) Физическая культура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vMerge w:val="restart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5) Искусство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c>
          <w:tcPr>
            <w:tcW w:w="2552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А-0.5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Вн-2.5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 w:cs="Times New Roman"/>
                <w:sz w:val="24"/>
                <w:szCs w:val="24"/>
              </w:rPr>
              <w:t xml:space="preserve"> В. Ю.</w:t>
            </w:r>
          </w:p>
        </w:tc>
      </w:tr>
      <w:tr w:rsidR="009035DF" w:rsidRPr="009035DF" w:rsidTr="0042376A">
        <w:trPr>
          <w:trHeight w:val="380"/>
        </w:trPr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6) Технологии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5DF" w:rsidRPr="009035DF" w:rsidTr="0042376A">
        <w:trPr>
          <w:trHeight w:val="380"/>
        </w:trPr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Сенсорное развитие – 0,25/0,25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 – 0,5/0,5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Двигательное развитие – 0,25/0.25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Альтернативная коммуникация – 0,5/0,5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Альтернативная коммуникация –  Маслакова Ж. М – А – 0,5 ч.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>. – 0,5 ч.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Сенсорное развитие - 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В. Ю. – А - 0,25 ч.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>. - 0,25 ч.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Предметно-практическая деятельность –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В. Ю. – А - 0,5 ч.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>. - 0,5 ч.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Двигательное развитие  – Кузнецова Т. А – 0,25 ч.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>. – 0,25 ч.</w:t>
            </w:r>
          </w:p>
        </w:tc>
      </w:tr>
      <w:tr w:rsidR="009035DF" w:rsidRPr="009035DF" w:rsidTr="0042376A">
        <w:trPr>
          <w:trHeight w:val="562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А-9,5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Вн-15,5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Порческо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В.Ю. – А - 8,75 ч. </w:t>
            </w: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. -  14, 75 ч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Маслакова Ж. М – А - 0,5 ч. </w:t>
            </w: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-0,5 ч.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Т. А – А - 0,25 ч. </w:t>
            </w: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– 0,25 ч.</w:t>
            </w:r>
          </w:p>
        </w:tc>
      </w:tr>
    </w:tbl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5DF">
        <w:rPr>
          <w:rFonts w:ascii="Times New Roman" w:hAnsi="Times New Roman"/>
          <w:b/>
          <w:sz w:val="28"/>
          <w:szCs w:val="28"/>
        </w:rPr>
        <w:lastRenderedPageBreak/>
        <w:t>Индивидуальный учебный план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Коррекционного обучения (индивидуальное обучение)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 xml:space="preserve">специального (коррекционного) образования Пр. 1599 (вариант 2) – 3 класс 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на 2020-2021 учебный год СИПР ФГОС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5DF">
        <w:rPr>
          <w:rFonts w:ascii="Times New Roman" w:hAnsi="Times New Roman"/>
          <w:b/>
          <w:sz w:val="28"/>
          <w:szCs w:val="28"/>
        </w:rPr>
        <w:t>Савиных Елизаветы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694"/>
        <w:gridCol w:w="1134"/>
        <w:gridCol w:w="3685"/>
      </w:tblGrid>
      <w:tr w:rsidR="009035DF" w:rsidRPr="009035DF" w:rsidTr="0042376A">
        <w:tc>
          <w:tcPr>
            <w:tcW w:w="2376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I.Предметные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9035DF" w:rsidRPr="009035DF" w:rsidTr="0042376A">
        <w:trPr>
          <w:trHeight w:val="445"/>
        </w:trPr>
        <w:tc>
          <w:tcPr>
            <w:tcW w:w="2376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1) Язык и речевая практика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rPr>
          <w:trHeight w:val="82"/>
        </w:trPr>
        <w:tc>
          <w:tcPr>
            <w:tcW w:w="2376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2) Математика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vMerge w:val="restart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3)  Окружающий мир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4) Физическая культура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vMerge w:val="restart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5) Искусство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c>
          <w:tcPr>
            <w:tcW w:w="2376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rPr>
          <w:trHeight w:val="380"/>
        </w:trPr>
        <w:tc>
          <w:tcPr>
            <w:tcW w:w="2376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6)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5DF" w:rsidRPr="009035DF" w:rsidTr="0042376A">
        <w:trPr>
          <w:trHeight w:val="380"/>
        </w:trPr>
        <w:tc>
          <w:tcPr>
            <w:tcW w:w="2376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Сенсорное развитие – 0,25/0,25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 – 0,25/0,25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Двигательное развитие – 0,25/0.25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Альтернативная коммуникация – 0,25/0,25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Маслакова Ж. М.</w:t>
            </w:r>
          </w:p>
        </w:tc>
      </w:tr>
      <w:tr w:rsidR="009035DF" w:rsidRPr="009035DF" w:rsidTr="0042376A">
        <w:trPr>
          <w:trHeight w:val="562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А-8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Вн-14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Маслакова Ж.М.  – А. – 8ч. </w:t>
            </w: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. – 14 ч.</w:t>
            </w:r>
          </w:p>
        </w:tc>
      </w:tr>
    </w:tbl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5DF">
        <w:rPr>
          <w:rFonts w:ascii="Times New Roman" w:hAnsi="Times New Roman"/>
          <w:b/>
          <w:sz w:val="28"/>
          <w:szCs w:val="28"/>
        </w:rPr>
        <w:lastRenderedPageBreak/>
        <w:t>Индивидуальный учебный план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Коррекционного обучения (индивидуальное обучение)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специального (коррекционного) образования 6.4 вида - 3 класс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35DF">
        <w:rPr>
          <w:rFonts w:ascii="Times New Roman" w:hAnsi="Times New Roman"/>
          <w:sz w:val="28"/>
          <w:szCs w:val="28"/>
        </w:rPr>
        <w:t>на 2020-2021 учебный год СИПР ФГОС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35DF">
        <w:rPr>
          <w:rFonts w:ascii="Times New Roman" w:hAnsi="Times New Roman"/>
          <w:b/>
          <w:sz w:val="28"/>
          <w:szCs w:val="28"/>
        </w:rPr>
        <w:t>Зелинского Андрея</w:t>
      </w:r>
    </w:p>
    <w:p w:rsidR="009035DF" w:rsidRPr="009035DF" w:rsidRDefault="009035DF" w:rsidP="009035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0"/>
        <w:gridCol w:w="2564"/>
        <w:gridCol w:w="1220"/>
        <w:gridCol w:w="7"/>
        <w:gridCol w:w="3196"/>
      </w:tblGrid>
      <w:tr w:rsidR="009035DF" w:rsidRPr="009035DF" w:rsidTr="0042376A">
        <w:tc>
          <w:tcPr>
            <w:tcW w:w="2760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I.Предметные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31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9035DF" w:rsidRPr="009035DF" w:rsidTr="0042376A">
        <w:trPr>
          <w:trHeight w:val="445"/>
        </w:trPr>
        <w:tc>
          <w:tcPr>
            <w:tcW w:w="2760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1) Язык и речевая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rPr>
          <w:trHeight w:val="82"/>
        </w:trPr>
        <w:tc>
          <w:tcPr>
            <w:tcW w:w="2760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2) Математика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vMerge w:val="restart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3)  Окружающий мир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природный мир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Домоводство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4) Физическая культура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vMerge w:val="restart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5) Искусство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А-0,5.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Вн-1,5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c>
          <w:tcPr>
            <w:tcW w:w="2760" w:type="dxa"/>
            <w:vMerge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Вн-2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rPr>
          <w:trHeight w:val="380"/>
        </w:trPr>
        <w:tc>
          <w:tcPr>
            <w:tcW w:w="2760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6) Технологии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DF" w:rsidRPr="009035DF" w:rsidTr="0042376A">
        <w:trPr>
          <w:trHeight w:val="380"/>
        </w:trPr>
        <w:tc>
          <w:tcPr>
            <w:tcW w:w="2760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9035DF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9035DF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Сенсорное развитие – 0,25/0,25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 – 0,25/0,25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Двигательное развитие – 0,25/0.25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Альтернативная коммуникация – 0,25/0,25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А-1.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sz w:val="24"/>
                <w:szCs w:val="24"/>
              </w:rPr>
              <w:t>Вн-1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F">
              <w:rPr>
                <w:rFonts w:ascii="Times New Roman" w:hAnsi="Times New Roman" w:cs="Times New Roman"/>
                <w:sz w:val="24"/>
                <w:szCs w:val="24"/>
              </w:rPr>
              <w:t>Петрова Г. С.</w:t>
            </w:r>
          </w:p>
        </w:tc>
      </w:tr>
      <w:tr w:rsidR="009035DF" w:rsidRPr="009035DF" w:rsidTr="0042376A">
        <w:trPr>
          <w:trHeight w:val="562"/>
        </w:trPr>
        <w:tc>
          <w:tcPr>
            <w:tcW w:w="5324" w:type="dxa"/>
            <w:gridSpan w:val="2"/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А-8</w:t>
            </w:r>
          </w:p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Вн-14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5DF" w:rsidRPr="009035DF" w:rsidRDefault="009035DF" w:rsidP="004237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DF">
              <w:rPr>
                <w:rFonts w:ascii="Times New Roman" w:hAnsi="Times New Roman"/>
                <w:b/>
                <w:sz w:val="24"/>
                <w:szCs w:val="24"/>
              </w:rPr>
              <w:t xml:space="preserve">Петрова Г.С. – А. – 8 ч. </w:t>
            </w:r>
            <w:proofErr w:type="spellStart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035DF">
              <w:rPr>
                <w:rFonts w:ascii="Times New Roman" w:hAnsi="Times New Roman"/>
                <w:b/>
                <w:sz w:val="24"/>
                <w:szCs w:val="24"/>
              </w:rPr>
              <w:t>. 14 ч</w:t>
            </w:r>
            <w:r w:rsidRPr="00903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730" w:rsidRPr="009035DF" w:rsidRDefault="007B6730" w:rsidP="009035D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6730" w:rsidRPr="009035DF" w:rsidSect="001C0B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C50"/>
    <w:multiLevelType w:val="hybridMultilevel"/>
    <w:tmpl w:val="67DAA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663B0"/>
    <w:multiLevelType w:val="hybridMultilevel"/>
    <w:tmpl w:val="5D5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157"/>
    <w:multiLevelType w:val="hybridMultilevel"/>
    <w:tmpl w:val="5D5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76329"/>
    <w:multiLevelType w:val="multilevel"/>
    <w:tmpl w:val="43CEC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65AC4"/>
    <w:multiLevelType w:val="hybridMultilevel"/>
    <w:tmpl w:val="EDFA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369E2"/>
    <w:multiLevelType w:val="hybridMultilevel"/>
    <w:tmpl w:val="AD284F6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C0A53E2"/>
    <w:multiLevelType w:val="hybridMultilevel"/>
    <w:tmpl w:val="AAA86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667889"/>
    <w:multiLevelType w:val="hybridMultilevel"/>
    <w:tmpl w:val="152A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2152A"/>
    <w:multiLevelType w:val="hybridMultilevel"/>
    <w:tmpl w:val="49468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7928D8"/>
    <w:multiLevelType w:val="hybridMultilevel"/>
    <w:tmpl w:val="E60C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FAD"/>
    <w:multiLevelType w:val="hybridMultilevel"/>
    <w:tmpl w:val="58901D6E"/>
    <w:lvl w:ilvl="0" w:tplc="9CE8D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394"/>
    <w:rsid w:val="0001110B"/>
    <w:rsid w:val="00053FDF"/>
    <w:rsid w:val="000C0497"/>
    <w:rsid w:val="000D22CA"/>
    <w:rsid w:val="0012587A"/>
    <w:rsid w:val="0015784F"/>
    <w:rsid w:val="001647E8"/>
    <w:rsid w:val="001A34B6"/>
    <w:rsid w:val="001C0BEE"/>
    <w:rsid w:val="001C3165"/>
    <w:rsid w:val="00205749"/>
    <w:rsid w:val="00205D3D"/>
    <w:rsid w:val="002C4B95"/>
    <w:rsid w:val="003D15E3"/>
    <w:rsid w:val="004037AC"/>
    <w:rsid w:val="00416340"/>
    <w:rsid w:val="00484DD4"/>
    <w:rsid w:val="00492BA5"/>
    <w:rsid w:val="004D1CAC"/>
    <w:rsid w:val="0052107E"/>
    <w:rsid w:val="005B5D6B"/>
    <w:rsid w:val="005C065B"/>
    <w:rsid w:val="00687A11"/>
    <w:rsid w:val="006976E8"/>
    <w:rsid w:val="006A367D"/>
    <w:rsid w:val="007B1239"/>
    <w:rsid w:val="007B6730"/>
    <w:rsid w:val="00825259"/>
    <w:rsid w:val="0088440A"/>
    <w:rsid w:val="00887B63"/>
    <w:rsid w:val="009035DF"/>
    <w:rsid w:val="00927C0C"/>
    <w:rsid w:val="00972048"/>
    <w:rsid w:val="00996E26"/>
    <w:rsid w:val="00A049CA"/>
    <w:rsid w:val="00A2185B"/>
    <w:rsid w:val="00A51CD2"/>
    <w:rsid w:val="00A74F11"/>
    <w:rsid w:val="00B06C35"/>
    <w:rsid w:val="00B569BD"/>
    <w:rsid w:val="00BA4C9D"/>
    <w:rsid w:val="00C161DF"/>
    <w:rsid w:val="00C83394"/>
    <w:rsid w:val="00CE048A"/>
    <w:rsid w:val="00CF7E18"/>
    <w:rsid w:val="00D7272D"/>
    <w:rsid w:val="00DD31A9"/>
    <w:rsid w:val="00DE47F7"/>
    <w:rsid w:val="00E246E4"/>
    <w:rsid w:val="00E3350F"/>
    <w:rsid w:val="00E3647C"/>
    <w:rsid w:val="00E36A89"/>
    <w:rsid w:val="00E84227"/>
    <w:rsid w:val="00F87FF4"/>
    <w:rsid w:val="00FE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Normal Indent"/>
    <w:basedOn w:val="a"/>
    <w:semiHidden/>
    <w:unhideWhenUsed/>
    <w:rsid w:val="003D15E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D15E3"/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96E26"/>
  </w:style>
  <w:style w:type="paragraph" w:customStyle="1" w:styleId="c20">
    <w:name w:val="c20"/>
    <w:basedOn w:val="a"/>
    <w:rsid w:val="0099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96E26"/>
  </w:style>
  <w:style w:type="paragraph" w:customStyle="1" w:styleId="c29">
    <w:name w:val="c29"/>
    <w:basedOn w:val="a"/>
    <w:rsid w:val="0099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996E26"/>
  </w:style>
  <w:style w:type="paragraph" w:styleId="a7">
    <w:name w:val="List Paragraph"/>
    <w:basedOn w:val="a"/>
    <w:uiPriority w:val="34"/>
    <w:qFormat/>
    <w:rsid w:val="00E36A89"/>
    <w:pPr>
      <w:ind w:left="720"/>
      <w:contextualSpacing/>
    </w:pPr>
  </w:style>
  <w:style w:type="paragraph" w:customStyle="1" w:styleId="a8">
    <w:name w:val="Основной"/>
    <w:basedOn w:val="a"/>
    <w:rsid w:val="00F87FF4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9">
    <w:name w:val="Буллит"/>
    <w:basedOn w:val="a8"/>
    <w:rsid w:val="00F87FF4"/>
    <w:pPr>
      <w:ind w:firstLine="2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6496-B2FC-44BA-862D-848D69C7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42</cp:revision>
  <cp:lastPrinted>2021-01-13T05:55:00Z</cp:lastPrinted>
  <dcterms:created xsi:type="dcterms:W3CDTF">2016-08-23T07:43:00Z</dcterms:created>
  <dcterms:modified xsi:type="dcterms:W3CDTF">2021-01-13T05:58:00Z</dcterms:modified>
</cp:coreProperties>
</file>